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VCTA Officer Nomination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20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Submission Instructions: Please submit this form and a brief biographical sketch to Kathy Bordone, Elections Committee Chair, Walden Elementary School or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vcta.elections@gmail.com</w:t>
        </w:r>
      </w:hyperlink>
      <w:r w:rsidDel="00000000" w:rsidR="00000000" w:rsidRPr="00000000">
        <w:rPr>
          <w:color w:val="1f1f1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1. </w:t>
      </w:r>
      <w:r w:rsidDel="00000000" w:rsidR="00000000" w:rsidRPr="00000000">
        <w:rPr>
          <w:b w:val="1"/>
          <w:bCs w:val="1"/>
          <w:color w:val="1f1f1f"/>
          <w:sz w:val="27"/>
          <w:szCs w:val="27"/>
          <w:rtl w:val="0"/>
        </w:rPr>
        <w:t xml:space="preserve">NOMINEE DETAILS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I nominate: ______________________________________________________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="36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for the office of (Select one):</w:t>
      </w:r>
    </w:p>
    <w:p w:rsidR="00000000" w:rsidDel="00000000" w:rsidP="00000000" w:rsidRDefault="00000000" w:rsidRPr="00000000" w14:paraId="00000006">
      <w:pPr>
        <w:widowControl w:val="0"/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200" w:line="24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☐ VCTA President AND Delegate to the NYSUT RA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200" w:line="24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☐ VCTA Vice President AND Delegate to the NYSUT RA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200" w:line="24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☐ VCTA Treasurer AND Delegate to the NYSUT RA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before="200" w:line="24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☐ VCTA Secretary AND Delegate to the NYSUT RA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2. </w:t>
      </w:r>
      <w:r w:rsidDel="00000000" w:rsidR="00000000" w:rsidRPr="00000000">
        <w:rPr>
          <w:b w:val="1"/>
          <w:bCs w:val="1"/>
          <w:color w:val="1f1f1f"/>
          <w:sz w:val="27"/>
          <w:szCs w:val="27"/>
          <w:rtl w:val="0"/>
        </w:rPr>
        <w:t xml:space="preserve">NOMINATOR SIGN-OFF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                          Print Name:  ________________________________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Signature:  ________________________________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lineRule="auto"/>
        <w:ind w:left="2160" w:firstLine="0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        Date:  ________________________________</w:t>
      </w:r>
    </w:p>
    <w:p w:rsidR="00000000" w:rsidDel="00000000" w:rsidP="00000000" w:rsidRDefault="00000000" w:rsidRPr="00000000" w14:paraId="0000000E">
      <w:pPr>
        <w:widowControl w:val="0"/>
        <w:ind w:left="0" w:right="40" w:firstLine="0"/>
        <w:rPr>
          <w:color w:val="444746"/>
          <w:sz w:val="27"/>
          <w:szCs w:val="27"/>
          <w:shd w:fill="f0f4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rFonts w:ascii="Libre Baskerville" w:cs="Libre Baskerville" w:eastAsia="Libre Baskerville" w:hAnsi="Libre Baskerville"/>
          <w:color w:val="666666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3. </w:t>
      </w:r>
      <w:r w:rsidDel="00000000" w:rsidR="00000000" w:rsidRPr="00000000">
        <w:rPr>
          <w:b w:val="1"/>
          <w:bCs w:val="1"/>
          <w:color w:val="1f1f1f"/>
          <w:sz w:val="27"/>
          <w:szCs w:val="27"/>
          <w:rtl w:val="0"/>
        </w:rPr>
        <w:t xml:space="preserve">CANDIDATE ACCEPTANCE: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20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I accept the nomination to the office of VCTA ___________________ &amp; Delegate.</w:t>
      </w:r>
    </w:p>
    <w:p w:rsidR="00000000" w:rsidDel="00000000" w:rsidP="00000000" w:rsidRDefault="00000000" w:rsidRPr="00000000" w14:paraId="00000011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0" w:line="240" w:lineRule="auto"/>
        <w:rPr>
          <w:color w:val="1f1f1f"/>
          <w:sz w:val="27"/>
          <w:szCs w:val="27"/>
        </w:rPr>
      </w:pPr>
      <w:r w:rsidDel="00000000" w:rsidR="00000000" w:rsidRPr="00000000">
        <w:rPr>
          <w:color w:val="1f1f1f"/>
          <w:sz w:val="27"/>
          <w:szCs w:val="27"/>
          <w:rtl w:val="0"/>
        </w:rPr>
        <w:t xml:space="preserve">Candidate Signature: _______________________________ Date: ____________</w:t>
      </w:r>
    </w:p>
    <w:p w:rsidR="00000000" w:rsidDel="00000000" w:rsidP="00000000" w:rsidRDefault="00000000" w:rsidRPr="00000000" w14:paraId="0000001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200" w:line="240" w:lineRule="auto"/>
        <w:rPr>
          <w:color w:val="1f1f1f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5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85"/>
        <w:tblGridChange w:id="0">
          <w:tblGrid>
            <w:gridCol w:w="11085"/>
          </w:tblGrid>
        </w:tblGridChange>
      </w:tblGrid>
      <w:tr>
        <w:trPr>
          <w:cantSplit w:val="0"/>
          <w:trHeight w:val="12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00" w:line="240" w:lineRule="auto"/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  <w:rtl w:val="0"/>
              </w:rPr>
              <w:t xml:space="preserve">Membership Committee Use Only: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-360" w:right="-645" w:firstLine="0"/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sz w:val="18"/>
                <w:szCs w:val="18"/>
                <w:rtl w:val="0"/>
              </w:rPr>
              <w:t xml:space="preserve">       Membership Status Verified as Active: Nominator: ☐       Candidate: ☐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-360" w:right="-645" w:firstLine="0"/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-360" w:right="-645" w:firstLine="0"/>
              <w:rPr>
                <w:color w:val="1f1f1f"/>
                <w:sz w:val="28"/>
                <w:szCs w:val="28"/>
              </w:rPr>
            </w:pPr>
            <w:r w:rsidDel="00000000" w:rsidR="00000000" w:rsidRPr="00000000"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  <w:rtl w:val="0"/>
              </w:rPr>
              <w:t xml:space="preserve">       Verified by: </w:t>
            </w: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________________________________________</w:t>
            </w:r>
            <w:r w:rsidDel="00000000" w:rsidR="00000000" w:rsidRPr="00000000">
              <w:rPr>
                <w:rFonts w:ascii="Libre Baskerville" w:cs="Libre Baskerville" w:eastAsia="Libre Baskerville" w:hAnsi="Libre Baskerville"/>
                <w:color w:val="666666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color w:val="1f1f1f"/>
                <w:sz w:val="18"/>
                <w:szCs w:val="18"/>
                <w:rtl w:val="0"/>
              </w:rPr>
              <w:t xml:space="preserve">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color w:val="1f1f1f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936.0000000000001" w:right="936.0000000000001" w:header="72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ntessential">
    <w:embedRegular w:fontKey="{00000000-0000-0000-0000-000000000000}" r:id="rId5" w:subsetted="0"/>
  </w:font>
  <w:font w:name="Nova Mono">
    <w:embedRegular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widowControl w:val="0"/>
      <w:spacing w:line="240" w:lineRule="auto"/>
      <w:ind w:left="360" w:right="-645" w:hanging="720"/>
      <w:jc w:val="center"/>
      <w:rPr>
        <w:rFonts w:ascii="Libre Baskerville" w:cs="Libre Baskerville" w:eastAsia="Libre Baskerville" w:hAnsi="Libre Baskerville"/>
        <w:i w:val="1"/>
        <w:iCs w:val="1"/>
        <w:color w:val="980000"/>
        <w:sz w:val="16"/>
        <w:szCs w:val="16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20"/>
        <w:szCs w:val="20"/>
        <w:rtl w:val="0"/>
      </w:rPr>
      <w:t xml:space="preserve">Pasquale Leo,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20"/>
        <w:szCs w:val="20"/>
        <w:rtl w:val="0"/>
      </w:rPr>
      <w:t xml:space="preserve">President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1E">
    <w:pPr>
      <w:widowControl w:val="0"/>
      <w:spacing w:line="240" w:lineRule="auto"/>
      <w:ind w:right="-645"/>
      <w:jc w:val="center"/>
      <w:rPr>
        <w:rFonts w:ascii="Libre Baskerville" w:cs="Libre Baskerville" w:eastAsia="Libre Baskerville" w:hAnsi="Libre Baskerville"/>
        <w:color w:val="980000"/>
        <w:sz w:val="18"/>
        <w:szCs w:val="18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18"/>
        <w:szCs w:val="18"/>
        <w:rtl w:val="0"/>
      </w:rPr>
      <w:t xml:space="preserve">Katrina Smallwood,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Vice President </w:t>
    </w:r>
    <w:r w:rsidDel="00000000" w:rsidR="00000000" w:rsidRPr="00000000">
      <w:rPr>
        <w:rFonts w:ascii="Nova Mono" w:cs="Nova Mono" w:eastAsia="Nova Mono" w:hAnsi="Nova Mono"/>
        <w:color w:val="980000"/>
        <w:sz w:val="18"/>
        <w:szCs w:val="18"/>
        <w:rtl w:val="0"/>
      </w:rPr>
      <w:t xml:space="preserve">∙ Erin Gephard,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Vice President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0"/>
      <w:spacing w:line="240" w:lineRule="auto"/>
      <w:ind w:right="-645"/>
      <w:jc w:val="center"/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</w:rPr>
    </w:pPr>
    <w:r w:rsidDel="00000000" w:rsidR="00000000" w:rsidRPr="00000000">
      <w:rPr>
        <w:rFonts w:ascii="Libre Baskerville" w:cs="Libre Baskerville" w:eastAsia="Libre Baskerville" w:hAnsi="Libre Baskerville"/>
        <w:color w:val="980000"/>
        <w:sz w:val="18"/>
        <w:szCs w:val="18"/>
        <w:rtl w:val="0"/>
      </w:rPr>
      <w:t xml:space="preserve">Brianna D’Amico,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Secretary </w:t>
    </w:r>
    <w:r w:rsidDel="00000000" w:rsidR="00000000" w:rsidRPr="00000000">
      <w:rPr>
        <w:rFonts w:ascii="Nova Mono" w:cs="Nova Mono" w:eastAsia="Nova Mono" w:hAnsi="Nova Mono"/>
        <w:color w:val="980000"/>
        <w:sz w:val="18"/>
        <w:szCs w:val="18"/>
        <w:rtl w:val="0"/>
      </w:rPr>
      <w:t xml:space="preserve">∙ Derek DeVoe, </w:t>
    </w: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980000"/>
        <w:sz w:val="18"/>
        <w:szCs w:val="18"/>
        <w:rtl w:val="0"/>
      </w:rPr>
      <w:t xml:space="preserve">Treasurer</w:t>
    </w:r>
  </w:p>
  <w:p w:rsidR="00000000" w:rsidDel="00000000" w:rsidP="00000000" w:rsidRDefault="00000000" w:rsidRPr="00000000" w14:paraId="00000020">
    <w:pPr>
      <w:widowControl w:val="0"/>
      <w:spacing w:line="240" w:lineRule="auto"/>
      <w:ind w:right="-645"/>
      <w:jc w:val="center"/>
      <w:rPr/>
    </w:pPr>
    <w:r w:rsidDel="00000000" w:rsidR="00000000" w:rsidRPr="00000000">
      <w:rPr>
        <w:rFonts w:ascii="Quintessential" w:cs="Quintessential" w:eastAsia="Quintessential" w:hAnsi="Quintessential"/>
        <w:sz w:val="23.999500274658203"/>
        <w:szCs w:val="23.999500274658203"/>
        <w:rtl w:val="0"/>
      </w:rPr>
      <w:t xml:space="preserve">There are no greater advocates for children and education than teachers and teacher unions.©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widowControl w:val="0"/>
      <w:spacing w:before="0" w:line="240" w:lineRule="auto"/>
      <w:ind w:right="-195"/>
      <w:jc w:val="center"/>
      <w:rPr>
        <w:rFonts w:ascii="Quintessential" w:cs="Quintessential" w:eastAsia="Quintessential" w:hAnsi="Quintessential"/>
        <w:color w:val="980000"/>
        <w:sz w:val="36"/>
        <w:szCs w:val="36"/>
      </w:rPr>
    </w:pPr>
    <w:r w:rsidDel="00000000" w:rsidR="00000000" w:rsidRPr="00000000">
      <w:rPr>
        <w:rFonts w:ascii="Quintessential" w:cs="Quintessential" w:eastAsia="Quintessential" w:hAnsi="Quintessential"/>
        <w:color w:val="980000"/>
        <w:sz w:val="36"/>
        <w:szCs w:val="36"/>
        <w:rtl w:val="0"/>
      </w:rPr>
      <w:t xml:space="preserve">Valley Central Teachers’ Association </w:t>
    </w:r>
  </w:p>
  <w:p w:rsidR="00000000" w:rsidDel="00000000" w:rsidP="00000000" w:rsidRDefault="00000000" w:rsidRPr="00000000" w14:paraId="0000001A">
    <w:pPr>
      <w:widowControl w:val="0"/>
      <w:spacing w:line="240" w:lineRule="auto"/>
      <w:ind w:right="-195"/>
      <w:jc w:val="center"/>
      <w:rPr>
        <w:rFonts w:ascii="Times New Roman" w:cs="Times New Roman" w:eastAsia="Times New Roman" w:hAnsi="Times New Roman"/>
        <w:color w:val="980000"/>
        <w:sz w:val="19.999500274658203"/>
        <w:szCs w:val="19.999500274658203"/>
      </w:rPr>
    </w:pP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1175 Route 17K </w:t>
    </w:r>
    <w:r w:rsidDel="00000000" w:rsidR="00000000" w:rsidRPr="00000000">
      <w:rPr>
        <w:rFonts w:ascii="Arial Unicode MS" w:cs="Arial Unicode MS" w:eastAsia="Arial Unicode MS" w:hAnsi="Arial Unicode MS"/>
        <w:color w:val="980000"/>
        <w:sz w:val="19.999500274658203"/>
        <w:szCs w:val="19.999500274658203"/>
        <w:rtl w:val="0"/>
      </w:rPr>
      <w:t xml:space="preserve">∙ </w:t>
    </w: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Montgomery, New York 12549 </w:t>
    </w:r>
  </w:p>
  <w:p w:rsidR="00000000" w:rsidDel="00000000" w:rsidP="00000000" w:rsidRDefault="00000000" w:rsidRPr="00000000" w14:paraId="0000001B">
    <w:pPr>
      <w:widowControl w:val="0"/>
      <w:spacing w:line="240" w:lineRule="auto"/>
      <w:ind w:right="-195"/>
      <w:jc w:val="center"/>
      <w:rPr>
        <w:rFonts w:ascii="Times New Roman" w:cs="Times New Roman" w:eastAsia="Times New Roman" w:hAnsi="Times New Roman"/>
        <w:color w:val="980000"/>
        <w:sz w:val="19.999500274658203"/>
        <w:szCs w:val="19.999500274658203"/>
      </w:rPr>
    </w:pPr>
    <w:r w:rsidDel="00000000" w:rsidR="00000000" w:rsidRPr="00000000">
      <w:rPr>
        <w:rFonts w:ascii="Times New Roman" w:cs="Times New Roman" w:eastAsia="Times New Roman" w:hAnsi="Times New Roman"/>
        <w:color w:val="980000"/>
        <w:sz w:val="19.999500274658203"/>
        <w:szCs w:val="19.999500274658203"/>
        <w:rtl w:val="0"/>
      </w:rPr>
      <w:t xml:space="preserve">www.vcta.net </w:t>
    </w:r>
  </w:p>
  <w:p w:rsidR="00000000" w:rsidDel="00000000" w:rsidP="00000000" w:rsidRDefault="00000000" w:rsidRPr="00000000" w14:paraId="0000001C">
    <w:pPr>
      <w:widowControl w:val="0"/>
      <w:spacing w:line="378.54000091552734" w:lineRule="auto"/>
      <w:ind w:left="8.8800048828125" w:right="-195" w:firstLine="569.4715881347656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980000"/>
        <w:sz w:val="19.999500274658203"/>
        <w:szCs w:val="19.999500274658203"/>
        <w:rtl w:val="0"/>
      </w:rPr>
      <w:t xml:space="preserve">Affiliated with the New York State United Teachers, American Federation of Teachers, NEA, AFL-CIO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vcta.elections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Relationship Id="rId5" Type="http://schemas.openxmlformats.org/officeDocument/2006/relationships/font" Target="fonts/Quintessential-regular.ttf"/><Relationship Id="rId6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